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E369F4" w14:textId="48965FC1" w:rsidR="00DF2275" w:rsidRPr="007D69FA" w:rsidRDefault="00DF2275" w:rsidP="007D69FA">
      <w:pPr>
        <w:spacing w:line="397" w:lineRule="atLeast"/>
        <w:jc w:val="both"/>
        <w:rPr>
          <w:b/>
          <w:bCs/>
          <w:noProof/>
          <w:lang w:val="vi-VN"/>
        </w:rPr>
      </w:pPr>
      <w:r w:rsidRPr="007D69FA">
        <w:rPr>
          <w:b/>
          <w:bCs/>
          <w:noProof/>
        </w:rPr>
        <w:t>Ngân</w:t>
      </w:r>
      <w:r w:rsidRPr="007D69FA">
        <w:rPr>
          <w:b/>
          <w:bCs/>
          <w:noProof/>
          <w:lang w:val="vi-VN"/>
        </w:rPr>
        <w:t xml:space="preserve"> hàng Chính sách xã hội huyện Tuần Giáo phối hợp với các Hội đoàn thể huyện kiểm tra đối chiếu hoạt động ủy thác tại xã</w:t>
      </w:r>
      <w:r w:rsidR="00BE3248" w:rsidRPr="007D69FA">
        <w:rPr>
          <w:b/>
          <w:bCs/>
          <w:noProof/>
          <w:lang w:val="vi-VN"/>
        </w:rPr>
        <w:t>.</w:t>
      </w:r>
      <w:bookmarkStart w:id="0" w:name="_GoBack"/>
      <w:bookmarkEnd w:id="0"/>
    </w:p>
    <w:p w14:paraId="17A460EB" w14:textId="77777777" w:rsidR="00C465B0" w:rsidRDefault="00C465B0" w:rsidP="007D69FA">
      <w:pPr>
        <w:spacing w:line="397" w:lineRule="atLeast"/>
        <w:rPr>
          <w:b/>
          <w:bCs/>
          <w:noProof/>
          <w:lang w:val="vi-VN"/>
        </w:rPr>
      </w:pPr>
    </w:p>
    <w:p w14:paraId="4BF34399" w14:textId="4629B203" w:rsidR="00BE3248" w:rsidRPr="00F36CA0" w:rsidRDefault="00C465B0" w:rsidP="00F36CA0">
      <w:pPr>
        <w:spacing w:line="397" w:lineRule="atLeast"/>
        <w:jc w:val="both"/>
        <w:rPr>
          <w:noProof/>
          <w:lang w:val="vi-VN"/>
        </w:rPr>
      </w:pPr>
      <w:r w:rsidRPr="00F36CA0">
        <w:rPr>
          <w:noProof/>
          <w:lang w:val="vi-VN"/>
        </w:rPr>
        <w:t>Căn cứ kế hoạch kiểm tra và phối hợp kiểm tra liên ngành giữa Ngân hàng CSXH với các Hội đoàn thể huyện Tuần Giáo</w:t>
      </w:r>
    </w:p>
    <w:p w14:paraId="0041EE36" w14:textId="61E7DB60" w:rsidR="00BE3248" w:rsidRPr="00F36CA0" w:rsidRDefault="00BE3248" w:rsidP="00F36CA0">
      <w:pPr>
        <w:spacing w:line="397" w:lineRule="atLeast"/>
        <w:jc w:val="both"/>
        <w:rPr>
          <w:noProof/>
          <w:lang w:val="vi-VN"/>
        </w:rPr>
      </w:pPr>
      <w:r w:rsidRPr="00F36CA0">
        <w:rPr>
          <w:noProof/>
          <w:lang w:val="vi-VN"/>
        </w:rPr>
        <w:t xml:space="preserve">Thực hiện quyết định số 09/QĐ-BTV về việc thành lập Đoàn kiểm tra hoạt động ủy thác tại các </w:t>
      </w:r>
      <w:r w:rsidR="00C6168F" w:rsidRPr="00F36CA0">
        <w:rPr>
          <w:noProof/>
          <w:lang w:val="vi-VN"/>
        </w:rPr>
        <w:t>xã.</w:t>
      </w:r>
    </w:p>
    <w:p w14:paraId="36E823AB" w14:textId="77777777" w:rsidR="00DF2275" w:rsidRPr="00BE3248" w:rsidRDefault="00DF2275" w:rsidP="00D4427E">
      <w:pPr>
        <w:shd w:val="clear" w:color="auto" w:fill="F4F4F2"/>
        <w:spacing w:line="397" w:lineRule="atLeast"/>
        <w:rPr>
          <w:b/>
          <w:bCs/>
          <w:noProof/>
        </w:rPr>
      </w:pPr>
    </w:p>
    <w:p w14:paraId="792A765F" w14:textId="2C91077F" w:rsidR="00D4427E" w:rsidRPr="00D85E66" w:rsidRDefault="00341016" w:rsidP="00D4427E">
      <w:pPr>
        <w:shd w:val="clear" w:color="auto" w:fill="F4F4F2"/>
        <w:spacing w:line="397" w:lineRule="atLeast"/>
        <w:rPr>
          <w:rFonts w:ascii="Open Sans" w:eastAsia="Times New Roman" w:hAnsi="Open Sans" w:cs="Times New Roman"/>
          <w:color w:val="000000"/>
          <w:szCs w:val="28"/>
        </w:rPr>
      </w:pPr>
      <w:r>
        <w:rPr>
          <w:noProof/>
        </w:rPr>
        <w:drawing>
          <wp:inline distT="0" distB="0" distL="0" distR="0" wp14:anchorId="7E467FC9" wp14:editId="5396F0A6">
            <wp:extent cx="5760720" cy="4319905"/>
            <wp:effectExtent l="0" t="0" r="0" b="0"/>
            <wp:docPr id="2" name="Hình ảnh 2" descr="Ảnh có chứa trong nhà, sàn, người, phòng&#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ình ảnh 2" descr="Ảnh có chứa trong nhà, sàn, người, phòng&#10;&#10;Mô tả được tạo tự độ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4319905"/>
                    </a:xfrm>
                    <a:prstGeom prst="rect">
                      <a:avLst/>
                    </a:prstGeom>
                    <a:noFill/>
                    <a:ln>
                      <a:noFill/>
                    </a:ln>
                  </pic:spPr>
                </pic:pic>
              </a:graphicData>
            </a:graphic>
          </wp:inline>
        </w:drawing>
      </w:r>
    </w:p>
    <w:p w14:paraId="00DD5919" w14:textId="52734DEC" w:rsidR="00D4427E" w:rsidRPr="00E65300" w:rsidRDefault="00E65300" w:rsidP="00D4427E">
      <w:pPr>
        <w:shd w:val="clear" w:color="auto" w:fill="F4F4F2"/>
        <w:spacing w:after="166" w:line="397" w:lineRule="atLeast"/>
        <w:jc w:val="center"/>
        <w:rPr>
          <w:rFonts w:ascii="Open Sans" w:eastAsia="Times New Roman" w:hAnsi="Open Sans" w:cs="Times New Roman"/>
          <w:color w:val="3E4D5C"/>
          <w:szCs w:val="28"/>
          <w:lang w:val="vi-VN"/>
        </w:rPr>
      </w:pPr>
      <w:r>
        <w:rPr>
          <w:rFonts w:ascii="Arial" w:eastAsia="Times New Roman" w:hAnsi="Arial" w:cs="Arial"/>
          <w:b/>
          <w:bCs/>
          <w:i/>
          <w:iCs/>
          <w:color w:val="0000CD"/>
          <w:szCs w:val="28"/>
        </w:rPr>
        <w:t>Ngân</w:t>
      </w:r>
      <w:r>
        <w:rPr>
          <w:rFonts w:ascii="Arial" w:eastAsia="Times New Roman" w:hAnsi="Arial" w:cs="Arial"/>
          <w:b/>
          <w:bCs/>
          <w:i/>
          <w:iCs/>
          <w:color w:val="0000CD"/>
          <w:szCs w:val="28"/>
          <w:lang w:val="vi-VN"/>
        </w:rPr>
        <w:t xml:space="preserve"> hàng CSXH huyện Tuần Giáo phối hợp </w:t>
      </w:r>
      <w:r w:rsidR="00DF2275">
        <w:rPr>
          <w:rFonts w:ascii="Arial" w:eastAsia="Times New Roman" w:hAnsi="Arial" w:cs="Arial"/>
          <w:b/>
          <w:bCs/>
          <w:i/>
          <w:iCs/>
          <w:color w:val="0000CD"/>
          <w:szCs w:val="28"/>
          <w:lang w:val="vi-VN"/>
        </w:rPr>
        <w:t xml:space="preserve">các hội đoàn thể cấp huyện </w:t>
      </w:r>
      <w:r>
        <w:rPr>
          <w:rFonts w:ascii="Arial" w:eastAsia="Times New Roman" w:hAnsi="Arial" w:cs="Arial"/>
          <w:b/>
          <w:bCs/>
          <w:i/>
          <w:iCs/>
          <w:color w:val="0000CD"/>
          <w:szCs w:val="28"/>
          <w:lang w:val="vi-VN"/>
        </w:rPr>
        <w:t xml:space="preserve">kiểm tra hoạt động ủy thác tại xã </w:t>
      </w:r>
      <w:r w:rsidR="00341016">
        <w:rPr>
          <w:rFonts w:ascii="Arial" w:eastAsia="Times New Roman" w:hAnsi="Arial" w:cs="Arial"/>
          <w:b/>
          <w:bCs/>
          <w:i/>
          <w:iCs/>
          <w:color w:val="0000CD"/>
          <w:szCs w:val="28"/>
          <w:lang w:val="vi-VN"/>
        </w:rPr>
        <w:t>Chiềng Sinh</w:t>
      </w:r>
    </w:p>
    <w:p w14:paraId="556A8CF0" w14:textId="69E7B8F7" w:rsidR="00D4427E" w:rsidRPr="003C5164" w:rsidRDefault="003C5164" w:rsidP="00D4427E">
      <w:pPr>
        <w:shd w:val="clear" w:color="auto" w:fill="F4F4F2"/>
        <w:spacing w:after="166" w:line="397" w:lineRule="atLeast"/>
        <w:jc w:val="both"/>
        <w:rPr>
          <w:rFonts w:eastAsia="Times New Roman" w:cs="Times New Roman"/>
          <w:color w:val="3E4D5C"/>
          <w:szCs w:val="28"/>
        </w:rPr>
      </w:pPr>
      <w:r w:rsidRPr="003C5164">
        <w:rPr>
          <w:rFonts w:cs="Times New Roman"/>
          <w:color w:val="000000"/>
          <w:szCs w:val="28"/>
          <w:shd w:val="clear" w:color="auto" w:fill="FFFFFF"/>
        </w:rPr>
        <w:t>Xác định thực hiện ủy thác vay vốn là một trong những nhiệm vụ chính trị quan trọng của các tổ chức chính trị - xã hội vì đây là vốn ưu đãi, lãi suất thấp sẽ hỗ trợ rất thiết thực cho các hội viên nghèo vay vốn để có điều kiện phát triển kinh tế, thoát nghèo, vươn lên khẳng định bản thân và làm giàu chính đáng.</w:t>
      </w:r>
      <w:r w:rsidR="00D4427E" w:rsidRPr="003C5164">
        <w:rPr>
          <w:rFonts w:eastAsia="Times New Roman" w:cs="Times New Roman"/>
          <w:color w:val="3E4D5C"/>
          <w:szCs w:val="28"/>
        </w:rPr>
        <w:t> </w:t>
      </w:r>
    </w:p>
    <w:p w14:paraId="21462225" w14:textId="2BCC9413" w:rsidR="003C5164" w:rsidRPr="003C5164" w:rsidRDefault="003C5164" w:rsidP="003C5164">
      <w:pPr>
        <w:pStyle w:val="NormalWeb"/>
        <w:shd w:val="clear" w:color="auto" w:fill="FFFFFF"/>
        <w:jc w:val="both"/>
        <w:rPr>
          <w:color w:val="000000"/>
          <w:sz w:val="28"/>
          <w:szCs w:val="28"/>
        </w:rPr>
      </w:pPr>
      <w:r w:rsidRPr="003C5164">
        <w:rPr>
          <w:color w:val="000000"/>
          <w:sz w:val="28"/>
          <w:szCs w:val="28"/>
        </w:rPr>
        <w:t>Những năm qua, Hội </w:t>
      </w:r>
      <w:r w:rsidR="00E80D7E">
        <w:rPr>
          <w:color w:val="000000"/>
          <w:sz w:val="28"/>
          <w:szCs w:val="28"/>
        </w:rPr>
        <w:t>đoàn</w:t>
      </w:r>
      <w:r w:rsidR="00E80D7E">
        <w:rPr>
          <w:color w:val="000000"/>
          <w:sz w:val="28"/>
          <w:szCs w:val="28"/>
          <w:lang w:val="vi-VN"/>
        </w:rPr>
        <w:t xml:space="preserve"> thể</w:t>
      </w:r>
      <w:r w:rsidRPr="003C5164">
        <w:rPr>
          <w:color w:val="000000"/>
          <w:sz w:val="28"/>
          <w:szCs w:val="28"/>
        </w:rPr>
        <w:t> huyện </w:t>
      </w:r>
      <w:r w:rsidR="00E80D7E">
        <w:rPr>
          <w:color w:val="000000"/>
          <w:sz w:val="28"/>
          <w:szCs w:val="28"/>
        </w:rPr>
        <w:t>Tuần</w:t>
      </w:r>
      <w:r w:rsidR="00E80D7E">
        <w:rPr>
          <w:color w:val="000000"/>
          <w:sz w:val="28"/>
          <w:szCs w:val="28"/>
          <w:lang w:val="vi-VN"/>
        </w:rPr>
        <w:t xml:space="preserve"> Giáo </w:t>
      </w:r>
      <w:r w:rsidRPr="003C5164">
        <w:rPr>
          <w:color w:val="000000"/>
          <w:sz w:val="28"/>
          <w:szCs w:val="28"/>
        </w:rPr>
        <w:t xml:space="preserve">luôn quản lý tốt nguồn vốn vay ủy thác, chất lượng tín dụng đảm bảo, tạo được uy tín đối với Ngân hàng Chính sách xã hội (NHCSXH). Để thực hiện tốt quản lý nguồn vốn ủy thác, ngay từ đầu năm, </w:t>
      </w:r>
      <w:r w:rsidR="00E80D7E">
        <w:rPr>
          <w:color w:val="000000"/>
          <w:sz w:val="28"/>
          <w:szCs w:val="28"/>
        </w:rPr>
        <w:t>Hội</w:t>
      </w:r>
      <w:r w:rsidR="00E80D7E">
        <w:rPr>
          <w:color w:val="000000"/>
          <w:sz w:val="28"/>
          <w:szCs w:val="28"/>
          <w:lang w:val="vi-VN"/>
        </w:rPr>
        <w:t xml:space="preserve"> đoàn thể huyện Tuần Giáo</w:t>
      </w:r>
      <w:r w:rsidRPr="003C5164">
        <w:rPr>
          <w:color w:val="000000"/>
          <w:sz w:val="28"/>
          <w:szCs w:val="28"/>
        </w:rPr>
        <w:t xml:space="preserve"> đã phối hợp với NHCSXH huyện tổ chức tập </w:t>
      </w:r>
      <w:r w:rsidR="00E80D7E">
        <w:rPr>
          <w:color w:val="000000"/>
          <w:sz w:val="28"/>
          <w:szCs w:val="28"/>
        </w:rPr>
        <w:t>kiểm</w:t>
      </w:r>
      <w:r w:rsidR="00E80D7E">
        <w:rPr>
          <w:color w:val="000000"/>
          <w:sz w:val="28"/>
          <w:szCs w:val="28"/>
          <w:lang w:val="vi-VN"/>
        </w:rPr>
        <w:t xml:space="preserve"> tra đối chiếu kết hợp tuyên truyền đến các </w:t>
      </w:r>
      <w:r w:rsidRPr="003C5164">
        <w:rPr>
          <w:color w:val="000000"/>
          <w:sz w:val="28"/>
          <w:szCs w:val="28"/>
        </w:rPr>
        <w:t xml:space="preserve">tổ trưởng tổ tiết kiệm </w:t>
      </w:r>
      <w:r w:rsidRPr="003C5164">
        <w:rPr>
          <w:color w:val="000000"/>
          <w:sz w:val="28"/>
          <w:szCs w:val="28"/>
        </w:rPr>
        <w:lastRenderedPageBreak/>
        <w:t xml:space="preserve">và vay vốn về công tác quản lý các nguồn vốn vay; tuyên truyền sâu rộng về tín dụng ưu đãi hộ nghèo, đối tượng chính sách khác, tín dụng đối với học sinh, sinh viên đến cán bộ, hội viên. Hằng năm, tổ chức kiểm tra các xã, thị trấn, kiểm tra 100% các tổ vay vốn về tình hình quản lý, cho vay và sử dụng các nguồn vốn. Hiện </w:t>
      </w:r>
      <w:r w:rsidR="00E80D7E">
        <w:rPr>
          <w:color w:val="000000"/>
          <w:sz w:val="28"/>
          <w:szCs w:val="28"/>
        </w:rPr>
        <w:t>NHCSXH</w:t>
      </w:r>
      <w:r w:rsidR="00E80D7E">
        <w:rPr>
          <w:color w:val="000000"/>
          <w:sz w:val="28"/>
          <w:szCs w:val="28"/>
          <w:lang w:val="vi-VN"/>
        </w:rPr>
        <w:t xml:space="preserve"> huyện Tuần Giáo cho vay thông qua ủy thác đến 31/12/2021 </w:t>
      </w:r>
      <w:r w:rsidRPr="003C5164">
        <w:rPr>
          <w:color w:val="000000"/>
          <w:sz w:val="28"/>
          <w:szCs w:val="28"/>
        </w:rPr>
        <w:t xml:space="preserve"> quản lý </w:t>
      </w:r>
      <w:r w:rsidR="00E80D7E">
        <w:rPr>
          <w:color w:val="000000"/>
          <w:spacing w:val="-10"/>
          <w:sz w:val="28"/>
          <w:szCs w:val="28"/>
        </w:rPr>
        <w:t>333</w:t>
      </w:r>
      <w:r w:rsidRPr="003C5164">
        <w:rPr>
          <w:color w:val="000000"/>
          <w:spacing w:val="-10"/>
          <w:sz w:val="28"/>
          <w:szCs w:val="28"/>
        </w:rPr>
        <w:t xml:space="preserve"> tổ có </w:t>
      </w:r>
      <w:r w:rsidR="00E80D7E">
        <w:rPr>
          <w:color w:val="000000"/>
          <w:spacing w:val="-10"/>
          <w:sz w:val="28"/>
          <w:szCs w:val="28"/>
        </w:rPr>
        <w:t>hơn</w:t>
      </w:r>
      <w:r w:rsidR="00E80D7E">
        <w:rPr>
          <w:color w:val="000000"/>
          <w:spacing w:val="-10"/>
          <w:sz w:val="28"/>
          <w:szCs w:val="28"/>
          <w:lang w:val="vi-VN"/>
        </w:rPr>
        <w:t xml:space="preserve"> 12.000</w:t>
      </w:r>
      <w:r w:rsidRPr="003C5164">
        <w:rPr>
          <w:color w:val="000000"/>
          <w:spacing w:val="-10"/>
          <w:sz w:val="28"/>
          <w:szCs w:val="28"/>
        </w:rPr>
        <w:t> thành viên với tổng dư nợ </w:t>
      </w:r>
      <w:r w:rsidR="00C222F9">
        <w:rPr>
          <w:color w:val="000000"/>
          <w:spacing w:val="-10"/>
          <w:sz w:val="28"/>
          <w:szCs w:val="28"/>
        </w:rPr>
        <w:t>547</w:t>
      </w:r>
      <w:r w:rsidR="00E80D7E">
        <w:rPr>
          <w:color w:val="000000"/>
          <w:spacing w:val="-10"/>
          <w:sz w:val="28"/>
          <w:szCs w:val="28"/>
          <w:lang w:val="vi-VN"/>
        </w:rPr>
        <w:t xml:space="preserve"> </w:t>
      </w:r>
      <w:r w:rsidRPr="003C5164">
        <w:rPr>
          <w:color w:val="000000"/>
          <w:spacing w:val="-10"/>
          <w:sz w:val="28"/>
          <w:szCs w:val="28"/>
        </w:rPr>
        <w:t xml:space="preserve"> tỷ </w:t>
      </w:r>
      <w:r w:rsidR="006F0DB4">
        <w:rPr>
          <w:color w:val="000000"/>
          <w:spacing w:val="-10"/>
          <w:sz w:val="28"/>
          <w:szCs w:val="28"/>
        </w:rPr>
        <w:t>đồng</w:t>
      </w:r>
      <w:r w:rsidR="006F0DB4">
        <w:rPr>
          <w:color w:val="000000"/>
          <w:spacing w:val="-10"/>
          <w:sz w:val="28"/>
          <w:szCs w:val="28"/>
          <w:lang w:val="vi-VN"/>
        </w:rPr>
        <w:t>.</w:t>
      </w:r>
      <w:r w:rsidRPr="003C5164">
        <w:rPr>
          <w:color w:val="000000"/>
          <w:sz w:val="28"/>
          <w:szCs w:val="28"/>
        </w:rPr>
        <w:t xml:space="preserve"> Công tác quản lý vốn ủy thác được thực hiện nghiêm túc, đúng quy định. Hội </w:t>
      </w:r>
      <w:r w:rsidR="00C222F9">
        <w:rPr>
          <w:color w:val="000000"/>
          <w:sz w:val="28"/>
          <w:szCs w:val="28"/>
        </w:rPr>
        <w:t>đoàn</w:t>
      </w:r>
      <w:r w:rsidR="00C222F9">
        <w:rPr>
          <w:color w:val="000000"/>
          <w:sz w:val="28"/>
          <w:szCs w:val="28"/>
          <w:lang w:val="vi-VN"/>
        </w:rPr>
        <w:t xml:space="preserve"> thể </w:t>
      </w:r>
      <w:r w:rsidRPr="003C5164">
        <w:rPr>
          <w:color w:val="000000"/>
          <w:sz w:val="28"/>
          <w:szCs w:val="28"/>
        </w:rPr>
        <w:t xml:space="preserve">tích cực tuyên truyền cho </w:t>
      </w:r>
      <w:r w:rsidR="00C222F9">
        <w:rPr>
          <w:color w:val="000000"/>
          <w:sz w:val="28"/>
          <w:szCs w:val="28"/>
        </w:rPr>
        <w:t>các</w:t>
      </w:r>
      <w:r w:rsidR="00C222F9">
        <w:rPr>
          <w:color w:val="000000"/>
          <w:sz w:val="28"/>
          <w:szCs w:val="28"/>
          <w:lang w:val="vi-VN"/>
        </w:rPr>
        <w:t xml:space="preserve"> </w:t>
      </w:r>
      <w:r w:rsidRPr="003C5164">
        <w:rPr>
          <w:color w:val="000000"/>
          <w:sz w:val="28"/>
          <w:szCs w:val="28"/>
        </w:rPr>
        <w:t xml:space="preserve">hội viên nắm bắt thủ tục vay, đồng thời tư vấn, hướng dẫn hộ vay thực hiện tiết kiệm đều đặn để có thể trả được vốn vay đúng thời hạn. </w:t>
      </w:r>
    </w:p>
    <w:p w14:paraId="1A98AB21" w14:textId="3171981D" w:rsidR="003C5164" w:rsidRPr="003C5164" w:rsidRDefault="003C5164" w:rsidP="003C5164">
      <w:pPr>
        <w:pStyle w:val="NormalWeb"/>
        <w:shd w:val="clear" w:color="auto" w:fill="FFFFFF"/>
        <w:jc w:val="both"/>
        <w:rPr>
          <w:color w:val="000000"/>
          <w:sz w:val="28"/>
          <w:szCs w:val="28"/>
        </w:rPr>
      </w:pPr>
      <w:r w:rsidRPr="003C5164">
        <w:rPr>
          <w:color w:val="000000"/>
          <w:sz w:val="28"/>
          <w:szCs w:val="28"/>
        </w:rPr>
        <w:t xml:space="preserve">    Đồng chí </w:t>
      </w:r>
      <w:r w:rsidR="00C222F9">
        <w:rPr>
          <w:color w:val="000000"/>
          <w:sz w:val="28"/>
          <w:szCs w:val="28"/>
        </w:rPr>
        <w:t>Bạc</w:t>
      </w:r>
      <w:r w:rsidR="00C222F9">
        <w:rPr>
          <w:color w:val="000000"/>
          <w:sz w:val="28"/>
          <w:szCs w:val="28"/>
          <w:lang w:val="vi-VN"/>
        </w:rPr>
        <w:t xml:space="preserve"> Thị Phương</w:t>
      </w:r>
      <w:r w:rsidRPr="003C5164">
        <w:rPr>
          <w:color w:val="000000"/>
          <w:sz w:val="28"/>
          <w:szCs w:val="28"/>
        </w:rPr>
        <w:t xml:space="preserve">- Huyện ủy viên, Chủ tịch Hội LHPN huyện </w:t>
      </w:r>
      <w:r w:rsidR="00C222F9">
        <w:rPr>
          <w:color w:val="000000"/>
          <w:sz w:val="28"/>
          <w:szCs w:val="28"/>
        </w:rPr>
        <w:t>Tuần</w:t>
      </w:r>
      <w:r w:rsidR="00C222F9">
        <w:rPr>
          <w:color w:val="000000"/>
          <w:sz w:val="28"/>
          <w:szCs w:val="28"/>
          <w:lang w:val="vi-VN"/>
        </w:rPr>
        <w:t xml:space="preserve"> Giáo</w:t>
      </w:r>
      <w:r w:rsidRPr="003C5164">
        <w:rPr>
          <w:color w:val="000000"/>
          <w:sz w:val="28"/>
          <w:szCs w:val="28"/>
        </w:rPr>
        <w:t xml:space="preserve"> cho biết: “Thời gian qua, công tác quản lý vốn ủy thác </w:t>
      </w:r>
      <w:r w:rsidR="00C222F9">
        <w:rPr>
          <w:color w:val="000000"/>
          <w:sz w:val="28"/>
          <w:szCs w:val="28"/>
        </w:rPr>
        <w:t>của</w:t>
      </w:r>
      <w:r w:rsidR="00C222F9">
        <w:rPr>
          <w:color w:val="000000"/>
          <w:sz w:val="28"/>
          <w:szCs w:val="28"/>
          <w:lang w:val="vi-VN"/>
        </w:rPr>
        <w:t xml:space="preserve"> các Hội đoàn thể nói chung và Hội phụ nữ nói riêng đều</w:t>
      </w:r>
      <w:r w:rsidRPr="003C5164">
        <w:rPr>
          <w:color w:val="000000"/>
          <w:sz w:val="28"/>
          <w:szCs w:val="28"/>
        </w:rPr>
        <w:t xml:space="preserve"> thực hiện nghiêm túc, đúng quy định. Hội tích cực tuyên truyền cho hội </w:t>
      </w:r>
      <w:r w:rsidR="00C222F9">
        <w:rPr>
          <w:color w:val="000000"/>
          <w:sz w:val="28"/>
          <w:szCs w:val="28"/>
        </w:rPr>
        <w:t>các</w:t>
      </w:r>
      <w:r w:rsidR="00C222F9">
        <w:rPr>
          <w:color w:val="000000"/>
          <w:sz w:val="28"/>
          <w:szCs w:val="28"/>
          <w:lang w:val="vi-VN"/>
        </w:rPr>
        <w:t xml:space="preserve"> hội </w:t>
      </w:r>
      <w:r w:rsidRPr="003C5164">
        <w:rPr>
          <w:color w:val="000000"/>
          <w:sz w:val="28"/>
          <w:szCs w:val="28"/>
        </w:rPr>
        <w:t xml:space="preserve">viên nắm bắt thủ tục vay; đồng thời tư vấn, hướng dẫn hộ vay thực hiện tiết kiệm đều đặn để có thể trả được vốn vay đúng thời hạn. Bên cạnh đó,Hội thường xuyên phối hợp các cấp chính quyền, đoàn thể tại địa phương, khảo sát nhu cầu vay vốn; củng cố nâng cao chất lượng hoạt động của các tổ tiết kiệm và vay vốn; hướng dẫn hộ vay sử dụng vốn đúng mục đích, đôn đốc hội viên trả nợ, lãi đúng kỳ hạn và đưa công tác quản lý vốn vào chỉ tiêu thi đua hàng năm, đánh giá khen thưởng tổ quản lý vốn tốt, góp phần quan trọng vào phong trào thi đua của </w:t>
      </w:r>
      <w:r w:rsidR="00C222F9">
        <w:rPr>
          <w:color w:val="000000"/>
          <w:sz w:val="28"/>
          <w:szCs w:val="28"/>
        </w:rPr>
        <w:t>Hội</w:t>
      </w:r>
      <w:r w:rsidR="00C222F9">
        <w:rPr>
          <w:color w:val="000000"/>
          <w:sz w:val="28"/>
          <w:szCs w:val="28"/>
          <w:lang w:val="vi-VN"/>
        </w:rPr>
        <w:t xml:space="preserve"> </w:t>
      </w:r>
      <w:r w:rsidRPr="003C5164">
        <w:rPr>
          <w:color w:val="000000"/>
          <w:sz w:val="28"/>
          <w:szCs w:val="28"/>
        </w:rPr>
        <w:t>huyện.</w:t>
      </w:r>
    </w:p>
    <w:p w14:paraId="6DE9C19D" w14:textId="2DB387BB" w:rsidR="003C5164" w:rsidRPr="003C5164" w:rsidRDefault="003C5164" w:rsidP="003C5164">
      <w:pPr>
        <w:pStyle w:val="NormalWeb"/>
        <w:shd w:val="clear" w:color="auto" w:fill="FFFFFF"/>
        <w:jc w:val="both"/>
        <w:rPr>
          <w:color w:val="000000"/>
          <w:sz w:val="28"/>
          <w:szCs w:val="28"/>
        </w:rPr>
      </w:pPr>
      <w:r w:rsidRPr="003C5164">
        <w:rPr>
          <w:color w:val="000000"/>
          <w:sz w:val="28"/>
          <w:szCs w:val="28"/>
        </w:rPr>
        <w:t xml:space="preserve">    Việc quản lý tốt các nguồn vốn vay ưu đãi từ NHCSXH huyện thời gian qua đã và đang phát huy được hiệu quả tích cực, tạo đòn bẩy cho hội </w:t>
      </w:r>
      <w:r w:rsidR="00C3167E">
        <w:rPr>
          <w:color w:val="000000"/>
          <w:sz w:val="28"/>
          <w:szCs w:val="28"/>
        </w:rPr>
        <w:t>viên</w:t>
      </w:r>
      <w:r w:rsidR="00C3167E">
        <w:rPr>
          <w:color w:val="000000"/>
          <w:sz w:val="28"/>
          <w:szCs w:val="28"/>
          <w:lang w:val="vi-VN"/>
        </w:rPr>
        <w:t xml:space="preserve">, người dân </w:t>
      </w:r>
      <w:r w:rsidRPr="003C5164">
        <w:rPr>
          <w:color w:val="000000"/>
          <w:sz w:val="28"/>
          <w:szCs w:val="28"/>
        </w:rPr>
        <w:t>tích cực tham gia sản xuất, kinh doanh, nâng cao thu nhập, ổn định cuộc sống. góp phần tăng cường tình đoàn kết, tương trợ giúp đỡ lẫn nhau, giúp nhau thoát nghèo, thúc đẩy phát triển kinh tế - xã hội trên địa bàn huyện.</w:t>
      </w:r>
    </w:p>
    <w:p w14:paraId="79AFDB2E" w14:textId="77777777" w:rsidR="003C5164" w:rsidRPr="003C5164" w:rsidRDefault="003C5164" w:rsidP="00D4427E">
      <w:pPr>
        <w:shd w:val="clear" w:color="auto" w:fill="F4F4F2"/>
        <w:spacing w:after="166" w:line="397" w:lineRule="atLeast"/>
        <w:jc w:val="both"/>
        <w:rPr>
          <w:rFonts w:eastAsia="Times New Roman" w:cs="Times New Roman"/>
          <w:color w:val="3E4D5C"/>
          <w:szCs w:val="28"/>
        </w:rPr>
      </w:pPr>
    </w:p>
    <w:p w14:paraId="73ADA981" w14:textId="77777777" w:rsidR="008B6260" w:rsidRPr="000A7188" w:rsidRDefault="000A7188" w:rsidP="000A7188">
      <w:pPr>
        <w:tabs>
          <w:tab w:val="left" w:pos="7117"/>
        </w:tabs>
        <w:rPr>
          <w:b/>
        </w:rPr>
      </w:pPr>
      <w:r>
        <w:tab/>
      </w:r>
      <w:r>
        <w:rPr>
          <w:b/>
        </w:rPr>
        <w:t xml:space="preserve">          </w:t>
      </w:r>
      <w:r w:rsidR="006555BB">
        <w:rPr>
          <w:b/>
        </w:rPr>
        <w:t xml:space="preserve"> </w:t>
      </w:r>
      <w:r w:rsidRPr="000A7188">
        <w:rPr>
          <w:b/>
        </w:rPr>
        <w:t xml:space="preserve"> </w:t>
      </w:r>
    </w:p>
    <w:sectPr w:rsidR="008B6260" w:rsidRPr="000A7188" w:rsidSect="00750DC9">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DBA798" w14:textId="77777777" w:rsidR="001410DA" w:rsidRDefault="001410DA" w:rsidP="00DF2275">
      <w:r>
        <w:separator/>
      </w:r>
    </w:p>
  </w:endnote>
  <w:endnote w:type="continuationSeparator" w:id="0">
    <w:p w14:paraId="0204AE0C" w14:textId="77777777" w:rsidR="001410DA" w:rsidRDefault="001410DA" w:rsidP="00DF2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Arial"/>
    <w:charset w:val="00"/>
    <w:family w:val="swiss"/>
    <w:pitch w:val="variable"/>
    <w:sig w:usb0="00000001"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01F299" w14:textId="77777777" w:rsidR="001410DA" w:rsidRDefault="001410DA" w:rsidP="00DF2275">
      <w:r>
        <w:separator/>
      </w:r>
    </w:p>
  </w:footnote>
  <w:footnote w:type="continuationSeparator" w:id="0">
    <w:p w14:paraId="39BC81B4" w14:textId="77777777" w:rsidR="001410DA" w:rsidRDefault="001410DA" w:rsidP="00DF22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E0D45"/>
    <w:multiLevelType w:val="multilevel"/>
    <w:tmpl w:val="CAE2C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27E"/>
    <w:rsid w:val="000910D8"/>
    <w:rsid w:val="000A7188"/>
    <w:rsid w:val="000B2691"/>
    <w:rsid w:val="001410DA"/>
    <w:rsid w:val="001512C6"/>
    <w:rsid w:val="00275997"/>
    <w:rsid w:val="00341016"/>
    <w:rsid w:val="00375DC8"/>
    <w:rsid w:val="0038679C"/>
    <w:rsid w:val="003C5164"/>
    <w:rsid w:val="003E7FEC"/>
    <w:rsid w:val="004646EF"/>
    <w:rsid w:val="004F4C1C"/>
    <w:rsid w:val="004F5FE4"/>
    <w:rsid w:val="004F6307"/>
    <w:rsid w:val="00513C79"/>
    <w:rsid w:val="00551B88"/>
    <w:rsid w:val="005B0FD5"/>
    <w:rsid w:val="00626F53"/>
    <w:rsid w:val="006555BB"/>
    <w:rsid w:val="006F0DB4"/>
    <w:rsid w:val="00750DC9"/>
    <w:rsid w:val="007D658B"/>
    <w:rsid w:val="007D69FA"/>
    <w:rsid w:val="007F2B73"/>
    <w:rsid w:val="00851DCD"/>
    <w:rsid w:val="008816B6"/>
    <w:rsid w:val="00885AFC"/>
    <w:rsid w:val="008B6260"/>
    <w:rsid w:val="009014E6"/>
    <w:rsid w:val="0095710F"/>
    <w:rsid w:val="009641B8"/>
    <w:rsid w:val="00A655E5"/>
    <w:rsid w:val="00B466CB"/>
    <w:rsid w:val="00B80A94"/>
    <w:rsid w:val="00B93123"/>
    <w:rsid w:val="00BA737A"/>
    <w:rsid w:val="00BC26BC"/>
    <w:rsid w:val="00BE3248"/>
    <w:rsid w:val="00C222F9"/>
    <w:rsid w:val="00C23A06"/>
    <w:rsid w:val="00C3167E"/>
    <w:rsid w:val="00C465B0"/>
    <w:rsid w:val="00C6168F"/>
    <w:rsid w:val="00D2236E"/>
    <w:rsid w:val="00D31DBA"/>
    <w:rsid w:val="00D4427E"/>
    <w:rsid w:val="00D50783"/>
    <w:rsid w:val="00D66401"/>
    <w:rsid w:val="00D773B8"/>
    <w:rsid w:val="00D85E66"/>
    <w:rsid w:val="00D871C7"/>
    <w:rsid w:val="00DC589B"/>
    <w:rsid w:val="00DD7500"/>
    <w:rsid w:val="00DF2275"/>
    <w:rsid w:val="00E302C3"/>
    <w:rsid w:val="00E45B48"/>
    <w:rsid w:val="00E65300"/>
    <w:rsid w:val="00E80D7E"/>
    <w:rsid w:val="00E936E5"/>
    <w:rsid w:val="00F36CA0"/>
    <w:rsid w:val="00F45D6C"/>
    <w:rsid w:val="00F9469E"/>
    <w:rsid w:val="00FE5731"/>
    <w:rsid w:val="00FF6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32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260"/>
  </w:style>
  <w:style w:type="paragraph" w:styleId="Heading3">
    <w:name w:val="heading 3"/>
    <w:basedOn w:val="Normal"/>
    <w:link w:val="Heading3Char"/>
    <w:uiPriority w:val="9"/>
    <w:qFormat/>
    <w:rsid w:val="00D4427E"/>
    <w:pPr>
      <w:spacing w:before="100" w:beforeAutospacing="1" w:after="100" w:afterAutospacing="1"/>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4427E"/>
    <w:rPr>
      <w:rFonts w:eastAsia="Times New Roman" w:cs="Times New Roman"/>
      <w:b/>
      <w:bCs/>
      <w:sz w:val="27"/>
      <w:szCs w:val="27"/>
    </w:rPr>
  </w:style>
  <w:style w:type="character" w:customStyle="1" w:styleId="moment-item-time">
    <w:name w:val="moment-item-time"/>
    <w:basedOn w:val="DefaultParagraphFont"/>
    <w:rsid w:val="00D4427E"/>
  </w:style>
  <w:style w:type="paragraph" w:styleId="NormalWeb">
    <w:name w:val="Normal (Web)"/>
    <w:basedOn w:val="Normal"/>
    <w:uiPriority w:val="99"/>
    <w:semiHidden/>
    <w:unhideWhenUsed/>
    <w:rsid w:val="00D4427E"/>
    <w:pPr>
      <w:spacing w:before="100" w:beforeAutospacing="1" w:after="100" w:afterAutospacing="1"/>
    </w:pPr>
    <w:rPr>
      <w:rFonts w:eastAsia="Times New Roman" w:cs="Times New Roman"/>
      <w:sz w:val="24"/>
      <w:szCs w:val="24"/>
    </w:rPr>
  </w:style>
  <w:style w:type="character" w:styleId="Emphasis">
    <w:name w:val="Emphasis"/>
    <w:basedOn w:val="DefaultParagraphFont"/>
    <w:uiPriority w:val="20"/>
    <w:qFormat/>
    <w:rsid w:val="00D4427E"/>
    <w:rPr>
      <w:i/>
      <w:iCs/>
    </w:rPr>
  </w:style>
  <w:style w:type="paragraph" w:styleId="BalloonText">
    <w:name w:val="Balloon Text"/>
    <w:basedOn w:val="Normal"/>
    <w:link w:val="BalloonTextChar"/>
    <w:uiPriority w:val="99"/>
    <w:semiHidden/>
    <w:unhideWhenUsed/>
    <w:rsid w:val="00D4427E"/>
    <w:rPr>
      <w:rFonts w:ascii="Tahoma" w:hAnsi="Tahoma" w:cs="Tahoma"/>
      <w:sz w:val="16"/>
      <w:szCs w:val="16"/>
    </w:rPr>
  </w:style>
  <w:style w:type="character" w:customStyle="1" w:styleId="BalloonTextChar">
    <w:name w:val="Balloon Text Char"/>
    <w:basedOn w:val="DefaultParagraphFont"/>
    <w:link w:val="BalloonText"/>
    <w:uiPriority w:val="99"/>
    <w:semiHidden/>
    <w:rsid w:val="00D4427E"/>
    <w:rPr>
      <w:rFonts w:ascii="Tahoma" w:hAnsi="Tahoma" w:cs="Tahoma"/>
      <w:sz w:val="16"/>
      <w:szCs w:val="16"/>
    </w:rPr>
  </w:style>
  <w:style w:type="paragraph" w:styleId="Header">
    <w:name w:val="header"/>
    <w:basedOn w:val="Normal"/>
    <w:link w:val="HeaderChar"/>
    <w:uiPriority w:val="99"/>
    <w:unhideWhenUsed/>
    <w:rsid w:val="00DF2275"/>
    <w:pPr>
      <w:tabs>
        <w:tab w:val="center" w:pos="4680"/>
        <w:tab w:val="right" w:pos="9360"/>
      </w:tabs>
    </w:pPr>
  </w:style>
  <w:style w:type="character" w:customStyle="1" w:styleId="HeaderChar">
    <w:name w:val="Header Char"/>
    <w:basedOn w:val="DefaultParagraphFont"/>
    <w:link w:val="Header"/>
    <w:uiPriority w:val="99"/>
    <w:rsid w:val="00DF2275"/>
  </w:style>
  <w:style w:type="paragraph" w:styleId="Footer">
    <w:name w:val="footer"/>
    <w:basedOn w:val="Normal"/>
    <w:link w:val="FooterChar"/>
    <w:uiPriority w:val="99"/>
    <w:unhideWhenUsed/>
    <w:rsid w:val="00DF2275"/>
    <w:pPr>
      <w:tabs>
        <w:tab w:val="center" w:pos="4680"/>
        <w:tab w:val="right" w:pos="9360"/>
      </w:tabs>
    </w:pPr>
  </w:style>
  <w:style w:type="character" w:customStyle="1" w:styleId="FooterChar">
    <w:name w:val="Footer Char"/>
    <w:basedOn w:val="DefaultParagraphFont"/>
    <w:link w:val="Footer"/>
    <w:uiPriority w:val="99"/>
    <w:rsid w:val="00DF22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260"/>
  </w:style>
  <w:style w:type="paragraph" w:styleId="Heading3">
    <w:name w:val="heading 3"/>
    <w:basedOn w:val="Normal"/>
    <w:link w:val="Heading3Char"/>
    <w:uiPriority w:val="9"/>
    <w:qFormat/>
    <w:rsid w:val="00D4427E"/>
    <w:pPr>
      <w:spacing w:before="100" w:beforeAutospacing="1" w:after="100" w:afterAutospacing="1"/>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4427E"/>
    <w:rPr>
      <w:rFonts w:eastAsia="Times New Roman" w:cs="Times New Roman"/>
      <w:b/>
      <w:bCs/>
      <w:sz w:val="27"/>
      <w:szCs w:val="27"/>
    </w:rPr>
  </w:style>
  <w:style w:type="character" w:customStyle="1" w:styleId="moment-item-time">
    <w:name w:val="moment-item-time"/>
    <w:basedOn w:val="DefaultParagraphFont"/>
    <w:rsid w:val="00D4427E"/>
  </w:style>
  <w:style w:type="paragraph" w:styleId="NormalWeb">
    <w:name w:val="Normal (Web)"/>
    <w:basedOn w:val="Normal"/>
    <w:uiPriority w:val="99"/>
    <w:semiHidden/>
    <w:unhideWhenUsed/>
    <w:rsid w:val="00D4427E"/>
    <w:pPr>
      <w:spacing w:before="100" w:beforeAutospacing="1" w:after="100" w:afterAutospacing="1"/>
    </w:pPr>
    <w:rPr>
      <w:rFonts w:eastAsia="Times New Roman" w:cs="Times New Roman"/>
      <w:sz w:val="24"/>
      <w:szCs w:val="24"/>
    </w:rPr>
  </w:style>
  <w:style w:type="character" w:styleId="Emphasis">
    <w:name w:val="Emphasis"/>
    <w:basedOn w:val="DefaultParagraphFont"/>
    <w:uiPriority w:val="20"/>
    <w:qFormat/>
    <w:rsid w:val="00D4427E"/>
    <w:rPr>
      <w:i/>
      <w:iCs/>
    </w:rPr>
  </w:style>
  <w:style w:type="paragraph" w:styleId="BalloonText">
    <w:name w:val="Balloon Text"/>
    <w:basedOn w:val="Normal"/>
    <w:link w:val="BalloonTextChar"/>
    <w:uiPriority w:val="99"/>
    <w:semiHidden/>
    <w:unhideWhenUsed/>
    <w:rsid w:val="00D4427E"/>
    <w:rPr>
      <w:rFonts w:ascii="Tahoma" w:hAnsi="Tahoma" w:cs="Tahoma"/>
      <w:sz w:val="16"/>
      <w:szCs w:val="16"/>
    </w:rPr>
  </w:style>
  <w:style w:type="character" w:customStyle="1" w:styleId="BalloonTextChar">
    <w:name w:val="Balloon Text Char"/>
    <w:basedOn w:val="DefaultParagraphFont"/>
    <w:link w:val="BalloonText"/>
    <w:uiPriority w:val="99"/>
    <w:semiHidden/>
    <w:rsid w:val="00D4427E"/>
    <w:rPr>
      <w:rFonts w:ascii="Tahoma" w:hAnsi="Tahoma" w:cs="Tahoma"/>
      <w:sz w:val="16"/>
      <w:szCs w:val="16"/>
    </w:rPr>
  </w:style>
  <w:style w:type="paragraph" w:styleId="Header">
    <w:name w:val="header"/>
    <w:basedOn w:val="Normal"/>
    <w:link w:val="HeaderChar"/>
    <w:uiPriority w:val="99"/>
    <w:unhideWhenUsed/>
    <w:rsid w:val="00DF2275"/>
    <w:pPr>
      <w:tabs>
        <w:tab w:val="center" w:pos="4680"/>
        <w:tab w:val="right" w:pos="9360"/>
      </w:tabs>
    </w:pPr>
  </w:style>
  <w:style w:type="character" w:customStyle="1" w:styleId="HeaderChar">
    <w:name w:val="Header Char"/>
    <w:basedOn w:val="DefaultParagraphFont"/>
    <w:link w:val="Header"/>
    <w:uiPriority w:val="99"/>
    <w:rsid w:val="00DF2275"/>
  </w:style>
  <w:style w:type="paragraph" w:styleId="Footer">
    <w:name w:val="footer"/>
    <w:basedOn w:val="Normal"/>
    <w:link w:val="FooterChar"/>
    <w:uiPriority w:val="99"/>
    <w:unhideWhenUsed/>
    <w:rsid w:val="00DF2275"/>
    <w:pPr>
      <w:tabs>
        <w:tab w:val="center" w:pos="4680"/>
        <w:tab w:val="right" w:pos="9360"/>
      </w:tabs>
    </w:pPr>
  </w:style>
  <w:style w:type="character" w:customStyle="1" w:styleId="FooterChar">
    <w:name w:val="Footer Char"/>
    <w:basedOn w:val="DefaultParagraphFont"/>
    <w:link w:val="Footer"/>
    <w:uiPriority w:val="99"/>
    <w:rsid w:val="00DF22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741755">
      <w:bodyDiv w:val="1"/>
      <w:marLeft w:val="0"/>
      <w:marRight w:val="0"/>
      <w:marTop w:val="0"/>
      <w:marBottom w:val="0"/>
      <w:divBdr>
        <w:top w:val="none" w:sz="0" w:space="0" w:color="auto"/>
        <w:left w:val="none" w:sz="0" w:space="0" w:color="auto"/>
        <w:bottom w:val="none" w:sz="0" w:space="0" w:color="auto"/>
        <w:right w:val="none" w:sz="0" w:space="0" w:color="auto"/>
      </w:divBdr>
    </w:div>
    <w:div w:id="2060788392">
      <w:bodyDiv w:val="1"/>
      <w:marLeft w:val="0"/>
      <w:marRight w:val="0"/>
      <w:marTop w:val="0"/>
      <w:marBottom w:val="0"/>
      <w:divBdr>
        <w:top w:val="none" w:sz="0" w:space="0" w:color="auto"/>
        <w:left w:val="none" w:sz="0" w:space="0" w:color="auto"/>
        <w:bottom w:val="none" w:sz="0" w:space="0" w:color="auto"/>
        <w:right w:val="none" w:sz="0" w:space="0" w:color="auto"/>
      </w:divBdr>
      <w:divsChild>
        <w:div w:id="965742352">
          <w:marLeft w:val="-248"/>
          <w:marRight w:val="-248"/>
          <w:marTop w:val="0"/>
          <w:marBottom w:val="0"/>
          <w:divBdr>
            <w:top w:val="none" w:sz="0" w:space="0" w:color="auto"/>
            <w:left w:val="none" w:sz="0" w:space="0" w:color="auto"/>
            <w:bottom w:val="none" w:sz="0" w:space="0" w:color="auto"/>
            <w:right w:val="none" w:sz="0" w:space="0" w:color="auto"/>
          </w:divBdr>
        </w:div>
        <w:div w:id="1619482565">
          <w:marLeft w:val="0"/>
          <w:marRight w:val="0"/>
          <w:marTop w:val="0"/>
          <w:marBottom w:val="0"/>
          <w:divBdr>
            <w:top w:val="none" w:sz="0" w:space="0" w:color="auto"/>
            <w:left w:val="none" w:sz="0" w:space="0" w:color="auto"/>
            <w:bottom w:val="none" w:sz="0" w:space="0" w:color="auto"/>
            <w:right w:val="none" w:sz="0" w:space="0" w:color="auto"/>
          </w:divBdr>
        </w:div>
        <w:div w:id="517504068">
          <w:marLeft w:val="0"/>
          <w:marRight w:val="0"/>
          <w:marTop w:val="0"/>
          <w:marBottom w:val="0"/>
          <w:divBdr>
            <w:top w:val="none" w:sz="0" w:space="0" w:color="auto"/>
            <w:left w:val="none" w:sz="0" w:space="0" w:color="auto"/>
            <w:bottom w:val="none" w:sz="0" w:space="0" w:color="auto"/>
            <w:right w:val="none" w:sz="0" w:space="0" w:color="auto"/>
          </w:divBdr>
          <w:divsChild>
            <w:div w:id="141820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C6B30-CB60-433D-9254-D25D27004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457</Words>
  <Characters>2610</Characters>
  <Application>Microsoft Office Word</Application>
  <DocSecurity>0</DocSecurity>
  <Lines>21</Lines>
  <Paragraphs>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Admin</Company>
  <LinksUpToDate>false</LinksUpToDate>
  <CharactersWithSpaces>3061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Mr. Hai</cp:lastModifiedBy>
  <cp:revision>4</cp:revision>
  <dcterms:created xsi:type="dcterms:W3CDTF">2022-02-18T07:31:00Z</dcterms:created>
  <dcterms:modified xsi:type="dcterms:W3CDTF">2022-02-18T07:34:00Z</dcterms:modified>
</cp:coreProperties>
</file>